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7EA6" w14:textId="77777777" w:rsidR="00FD4CB8" w:rsidRPr="007A3B82" w:rsidRDefault="00FD4CB8">
      <w:pPr>
        <w:pStyle w:val="p1"/>
        <w:rPr>
          <w:rStyle w:val="s1"/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sz w:val="24"/>
          <w:szCs w:val="24"/>
        </w:rPr>
        <w:t>Dear Church Family,</w:t>
      </w:r>
    </w:p>
    <w:p w14:paraId="15E2C23F" w14:textId="77777777" w:rsidR="00141B83" w:rsidRPr="007A3B82" w:rsidRDefault="00141B83">
      <w:pPr>
        <w:pStyle w:val="p1"/>
        <w:rPr>
          <w:rFonts w:ascii="Amasis MT Pro" w:hAnsi="Amasis MT Pro"/>
          <w:sz w:val="24"/>
          <w:szCs w:val="24"/>
        </w:rPr>
      </w:pPr>
    </w:p>
    <w:p w14:paraId="5E397A13" w14:textId="77777777" w:rsidR="00FD4CB8" w:rsidRPr="007A3B82" w:rsidRDefault="00FD4CB8">
      <w:pPr>
        <w:pStyle w:val="p1"/>
        <w:rPr>
          <w:rStyle w:val="s1"/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sz w:val="24"/>
          <w:szCs w:val="24"/>
        </w:rPr>
        <w:t>Grace and peace to you all.</w:t>
      </w:r>
    </w:p>
    <w:p w14:paraId="728405E5" w14:textId="77777777" w:rsidR="008F6D93" w:rsidRPr="007A3B82" w:rsidRDefault="008F6D93">
      <w:pPr>
        <w:pStyle w:val="p1"/>
        <w:rPr>
          <w:rFonts w:ascii="Amasis MT Pro" w:hAnsi="Amasis MT Pro"/>
          <w:sz w:val="24"/>
          <w:szCs w:val="24"/>
        </w:rPr>
      </w:pPr>
    </w:p>
    <w:p w14:paraId="5E0D0796" w14:textId="77777777" w:rsidR="00FD4CB8" w:rsidRPr="007A3B82" w:rsidRDefault="00FD4CB8">
      <w:pPr>
        <w:pStyle w:val="p1"/>
        <w:rPr>
          <w:rStyle w:val="s1"/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sz w:val="24"/>
          <w:szCs w:val="24"/>
        </w:rPr>
        <w:t xml:space="preserve">Recently, many of you may have come across some distressing or controversial content on social media involving a member of our church family. In an age where information travels instantly and opinions are formed in </w:t>
      </w:r>
      <w:proofErr w:type="gramStart"/>
      <w:r w:rsidRPr="007A3B82">
        <w:rPr>
          <w:rStyle w:val="s1"/>
          <w:rFonts w:ascii="Amasis MT Pro" w:hAnsi="Amasis MT Pro"/>
          <w:sz w:val="24"/>
          <w:szCs w:val="24"/>
        </w:rPr>
        <w:t>seconds,</w:t>
      </w:r>
      <w:proofErr w:type="gramEnd"/>
      <w:r w:rsidRPr="007A3B82">
        <w:rPr>
          <w:rStyle w:val="s1"/>
          <w:rFonts w:ascii="Amasis MT Pro" w:hAnsi="Amasis MT Pro"/>
          <w:sz w:val="24"/>
          <w:szCs w:val="24"/>
        </w:rPr>
        <w:t xml:space="preserve"> it is easy to get swept up in the noise of the digital world.</w:t>
      </w:r>
    </w:p>
    <w:p w14:paraId="678F1B11" w14:textId="77777777" w:rsidR="00AB3B02" w:rsidRPr="007A3B82" w:rsidRDefault="00AB3B02">
      <w:pPr>
        <w:pStyle w:val="p1"/>
        <w:rPr>
          <w:rFonts w:ascii="Amasis MT Pro" w:hAnsi="Amasis MT Pro"/>
          <w:sz w:val="24"/>
          <w:szCs w:val="24"/>
        </w:rPr>
      </w:pPr>
    </w:p>
    <w:p w14:paraId="34E8F9C8" w14:textId="52076897" w:rsidR="00FD4CB8" w:rsidRPr="007A3B82" w:rsidRDefault="00FD4CB8">
      <w:pPr>
        <w:pStyle w:val="p1"/>
        <w:rPr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sz w:val="24"/>
          <w:szCs w:val="24"/>
        </w:rPr>
        <w:t>However, as your pastor, I want to pause and call us back to the heart of the Gospel. I am writing to lovingly caution you</w:t>
      </w:r>
      <w:r w:rsidR="008F6D93" w:rsidRPr="007A3B82">
        <w:rPr>
          <w:rStyle w:val="s1"/>
          <w:rFonts w:ascii="Amasis MT Pro" w:hAnsi="Amasis MT Pro"/>
          <w:sz w:val="24"/>
          <w:szCs w:val="24"/>
        </w:rPr>
        <w:t xml:space="preserve">: </w:t>
      </w:r>
      <w:r w:rsidR="008F6D93" w:rsidRPr="007A3B82">
        <w:rPr>
          <w:rStyle w:val="s1"/>
          <w:rFonts w:ascii="Amasis MT Pro" w:hAnsi="Amasis MT Pro"/>
          <w:b/>
          <w:bCs/>
          <w:sz w:val="24"/>
          <w:szCs w:val="24"/>
        </w:rPr>
        <w:t xml:space="preserve">Please do not </w:t>
      </w:r>
      <w:r w:rsidRPr="007A3B82">
        <w:rPr>
          <w:rStyle w:val="s1"/>
          <w:rFonts w:ascii="Amasis MT Pro" w:hAnsi="Amasis MT Pro"/>
          <w:b/>
          <w:bCs/>
          <w:sz w:val="24"/>
          <w:szCs w:val="24"/>
        </w:rPr>
        <w:t>rush to judgment.</w:t>
      </w:r>
    </w:p>
    <w:p w14:paraId="68C343E6" w14:textId="77777777" w:rsidR="00FD4CB8" w:rsidRPr="007A3B82" w:rsidRDefault="00FD4CB8">
      <w:pPr>
        <w:pStyle w:val="p1"/>
        <w:rPr>
          <w:rStyle w:val="s1"/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sz w:val="24"/>
          <w:szCs w:val="24"/>
        </w:rPr>
        <w:t>Our digital footprints often lack the full context of a human life, and a single moment caught on camera or a post shared in haste rarely tells the whole story. As followers of Christ, we are held to a different standard of response.</w:t>
      </w:r>
    </w:p>
    <w:p w14:paraId="712DAC94" w14:textId="77777777" w:rsidR="00596958" w:rsidRPr="007A3B82" w:rsidRDefault="00596958">
      <w:pPr>
        <w:pStyle w:val="p1"/>
        <w:rPr>
          <w:rFonts w:ascii="Amasis MT Pro" w:hAnsi="Amasis MT Pro"/>
          <w:sz w:val="24"/>
          <w:szCs w:val="24"/>
        </w:rPr>
      </w:pPr>
    </w:p>
    <w:p w14:paraId="2610AB05" w14:textId="02C7C86D" w:rsidR="00FD4CB8" w:rsidRPr="007A3B82" w:rsidRDefault="00FD4CB8">
      <w:pPr>
        <w:pStyle w:val="p1"/>
        <w:rPr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sz w:val="24"/>
          <w:szCs w:val="24"/>
        </w:rPr>
        <w:t xml:space="preserve">I encourage you to apply the wisdom of </w:t>
      </w:r>
      <w:r w:rsidRPr="007A3B82">
        <w:rPr>
          <w:rStyle w:val="s1"/>
          <w:rFonts w:ascii="Amasis MT Pro" w:hAnsi="Amasis MT Pro"/>
          <w:b/>
          <w:bCs/>
          <w:sz w:val="24"/>
          <w:szCs w:val="24"/>
        </w:rPr>
        <w:t>Galatians 6:1-2:</w:t>
      </w:r>
      <w:r w:rsidRPr="007A3B82">
        <w:rPr>
          <w:rStyle w:val="s1"/>
          <w:rFonts w:ascii="Amasis MT Pro" w:hAnsi="Amasis MT Pro"/>
          <w:sz w:val="24"/>
          <w:szCs w:val="24"/>
        </w:rPr>
        <w:t xml:space="preserve"> "Brothers and sisters, if someone is caught in a sin, you who live by the Spirit should restore that person gently. But watch yourselves, or you also may be tempted. Carry each other’s burdens, and in this </w:t>
      </w:r>
      <w:r w:rsidR="008F6D93" w:rsidRPr="007A3B82">
        <w:rPr>
          <w:rStyle w:val="s1"/>
          <w:rFonts w:ascii="Amasis MT Pro" w:hAnsi="Amasis MT Pro"/>
          <w:sz w:val="24"/>
          <w:szCs w:val="24"/>
        </w:rPr>
        <w:t>way,</w:t>
      </w:r>
      <w:r w:rsidRPr="007A3B82">
        <w:rPr>
          <w:rStyle w:val="s1"/>
          <w:rFonts w:ascii="Amasis MT Pro" w:hAnsi="Amasis MT Pro"/>
          <w:sz w:val="24"/>
          <w:szCs w:val="24"/>
        </w:rPr>
        <w:t xml:space="preserve"> you will fulfill the law of Christ."</w:t>
      </w:r>
    </w:p>
    <w:p w14:paraId="687D97D6" w14:textId="77777777" w:rsidR="00FD4CB8" w:rsidRPr="007A3B82" w:rsidRDefault="00FD4CB8">
      <w:pPr>
        <w:pStyle w:val="p1"/>
        <w:rPr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sz w:val="24"/>
          <w:szCs w:val="24"/>
        </w:rPr>
        <w:t xml:space="preserve">Instead of engaging in speculation or public commentary, I </w:t>
      </w:r>
      <w:proofErr w:type="gramStart"/>
      <w:r w:rsidRPr="007A3B82">
        <w:rPr>
          <w:rStyle w:val="s1"/>
          <w:rFonts w:ascii="Amasis MT Pro" w:hAnsi="Amasis MT Pro"/>
          <w:sz w:val="24"/>
          <w:szCs w:val="24"/>
        </w:rPr>
        <w:t>ask that</w:t>
      </w:r>
      <w:proofErr w:type="gramEnd"/>
      <w:r w:rsidRPr="007A3B82">
        <w:rPr>
          <w:rStyle w:val="s1"/>
          <w:rFonts w:ascii="Amasis MT Pro" w:hAnsi="Amasis MT Pro"/>
          <w:sz w:val="24"/>
          <w:szCs w:val="24"/>
        </w:rPr>
        <w:t xml:space="preserve"> you:</w:t>
      </w:r>
    </w:p>
    <w:p w14:paraId="3536CF59" w14:textId="404DF746" w:rsidR="00FD4CB8" w:rsidRPr="007A3B82" w:rsidRDefault="00FD4CB8" w:rsidP="008F6D93">
      <w:pPr>
        <w:pStyle w:val="p1"/>
        <w:numPr>
          <w:ilvl w:val="0"/>
          <w:numId w:val="2"/>
        </w:numPr>
        <w:ind w:left="720" w:hanging="360"/>
        <w:rPr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b/>
          <w:bCs/>
          <w:sz w:val="24"/>
          <w:szCs w:val="24"/>
        </w:rPr>
        <w:t>Pray:</w:t>
      </w:r>
      <w:r w:rsidRPr="007A3B82">
        <w:rPr>
          <w:rStyle w:val="s1"/>
          <w:rFonts w:ascii="Amasis MT Pro" w:hAnsi="Amasis MT Pro"/>
          <w:sz w:val="24"/>
          <w:szCs w:val="24"/>
        </w:rPr>
        <w:t xml:space="preserve"> Lift our brother/sister up in prayer, asking for God's grace, clarity, and peace to prevail.</w:t>
      </w:r>
    </w:p>
    <w:p w14:paraId="12BD64AC" w14:textId="7078E477" w:rsidR="00FD4CB8" w:rsidRPr="007A3B82" w:rsidRDefault="00FD4CB8" w:rsidP="008F6D93">
      <w:pPr>
        <w:pStyle w:val="p1"/>
        <w:numPr>
          <w:ilvl w:val="0"/>
          <w:numId w:val="2"/>
        </w:numPr>
        <w:ind w:left="720" w:hanging="360"/>
        <w:rPr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b/>
          <w:bCs/>
          <w:sz w:val="24"/>
          <w:szCs w:val="24"/>
        </w:rPr>
        <w:t xml:space="preserve">Practice </w:t>
      </w:r>
      <w:r w:rsidR="00E97D4F" w:rsidRPr="007A3B82">
        <w:rPr>
          <w:rStyle w:val="s1"/>
          <w:rFonts w:ascii="Amasis MT Pro" w:hAnsi="Amasis MT Pro"/>
          <w:b/>
          <w:bCs/>
          <w:sz w:val="24"/>
          <w:szCs w:val="24"/>
        </w:rPr>
        <w:t>Gentleness:</w:t>
      </w:r>
      <w:r w:rsidR="00E97D4F" w:rsidRPr="007A3B82">
        <w:rPr>
          <w:rStyle w:val="s1"/>
          <w:rFonts w:ascii="Amasis MT Pro" w:hAnsi="Amasis MT Pro"/>
          <w:sz w:val="24"/>
          <w:szCs w:val="24"/>
        </w:rPr>
        <w:t xml:space="preserve"> Remember</w:t>
      </w:r>
      <w:r w:rsidRPr="007A3B82">
        <w:rPr>
          <w:rStyle w:val="s1"/>
          <w:rFonts w:ascii="Amasis MT Pro" w:hAnsi="Amasis MT Pro"/>
          <w:sz w:val="24"/>
          <w:szCs w:val="24"/>
        </w:rPr>
        <w:t xml:space="preserve"> that we are all in need of mercy. Let our first instinct be restoration, not condemnation.</w:t>
      </w:r>
    </w:p>
    <w:p w14:paraId="06CBDE13" w14:textId="34059AE2" w:rsidR="00FD4CB8" w:rsidRPr="007A3B82" w:rsidRDefault="00FD4CB8" w:rsidP="008F6D93">
      <w:pPr>
        <w:pStyle w:val="p1"/>
        <w:numPr>
          <w:ilvl w:val="0"/>
          <w:numId w:val="2"/>
        </w:numPr>
        <w:ind w:left="720" w:hanging="360"/>
        <w:rPr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b/>
          <w:bCs/>
          <w:sz w:val="24"/>
          <w:szCs w:val="24"/>
        </w:rPr>
        <w:t>Guard Your Heart:</w:t>
      </w:r>
      <w:r w:rsidRPr="007A3B82">
        <w:rPr>
          <w:rStyle w:val="s1"/>
          <w:rFonts w:ascii="Amasis MT Pro" w:hAnsi="Amasis MT Pro"/>
          <w:sz w:val="24"/>
          <w:szCs w:val="24"/>
        </w:rPr>
        <w:t xml:space="preserve"> Be careful not to let online controversy create division within our own pews.</w:t>
      </w:r>
    </w:p>
    <w:p w14:paraId="6057237F" w14:textId="1728E06D" w:rsidR="00FE357C" w:rsidRPr="007A3B82" w:rsidRDefault="00FD4CB8">
      <w:pPr>
        <w:pStyle w:val="p1"/>
        <w:rPr>
          <w:rStyle w:val="s1"/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sz w:val="24"/>
          <w:szCs w:val="24"/>
        </w:rPr>
        <w:t>Let us be a community defined by how we love and support one another through difficult seasons. Our witness to the world is strongest when we choose compassion over "clout" and prayer over judgment.</w:t>
      </w:r>
      <w:r w:rsidR="008F6D93" w:rsidRPr="007A3B82">
        <w:rPr>
          <w:rStyle w:val="s1"/>
          <w:rFonts w:ascii="Amasis MT Pro" w:hAnsi="Amasis MT Pro"/>
          <w:sz w:val="24"/>
          <w:szCs w:val="24"/>
        </w:rPr>
        <w:t xml:space="preserve"> </w:t>
      </w:r>
      <w:r w:rsidRPr="007A3B82">
        <w:rPr>
          <w:rStyle w:val="s1"/>
          <w:rFonts w:ascii="Amasis MT Pro" w:hAnsi="Amasis MT Pro"/>
          <w:sz w:val="24"/>
          <w:szCs w:val="24"/>
        </w:rPr>
        <w:t>If you have concerns or feel burdened by this, my door is always open to talk</w:t>
      </w:r>
      <w:r w:rsidR="00931003" w:rsidRPr="007A3B82">
        <w:rPr>
          <w:rStyle w:val="s1"/>
          <w:rFonts w:ascii="Amasis MT Pro" w:hAnsi="Amasis MT Pro"/>
          <w:sz w:val="24"/>
          <w:szCs w:val="24"/>
        </w:rPr>
        <w:t>, but most importantly, talk to your brother</w:t>
      </w:r>
      <w:r w:rsidR="00053F08" w:rsidRPr="007A3B82">
        <w:rPr>
          <w:rStyle w:val="s1"/>
          <w:rFonts w:ascii="Amasis MT Pro" w:hAnsi="Amasis MT Pro"/>
          <w:sz w:val="24"/>
          <w:szCs w:val="24"/>
        </w:rPr>
        <w:t xml:space="preserve"> or sister that you should be concerned </w:t>
      </w:r>
      <w:r w:rsidR="00FE357C" w:rsidRPr="007A3B82">
        <w:rPr>
          <w:rStyle w:val="s1"/>
          <w:rFonts w:ascii="Amasis MT Pro" w:hAnsi="Amasis MT Pro"/>
          <w:sz w:val="24"/>
          <w:szCs w:val="24"/>
        </w:rPr>
        <w:t>about</w:t>
      </w:r>
      <w:r w:rsidRPr="007A3B82">
        <w:rPr>
          <w:rStyle w:val="s1"/>
          <w:rFonts w:ascii="Amasis MT Pro" w:hAnsi="Amasis MT Pro"/>
          <w:sz w:val="24"/>
          <w:szCs w:val="24"/>
        </w:rPr>
        <w:t xml:space="preserve">. </w:t>
      </w:r>
    </w:p>
    <w:p w14:paraId="4879D477" w14:textId="77777777" w:rsidR="00FE357C" w:rsidRPr="007A3B82" w:rsidRDefault="00FE357C">
      <w:pPr>
        <w:pStyle w:val="p1"/>
        <w:rPr>
          <w:rStyle w:val="s1"/>
          <w:rFonts w:ascii="Amasis MT Pro" w:hAnsi="Amasis MT Pro"/>
          <w:sz w:val="24"/>
          <w:szCs w:val="24"/>
        </w:rPr>
      </w:pPr>
    </w:p>
    <w:p w14:paraId="3894CF84" w14:textId="09F99FF3" w:rsidR="00FD4CB8" w:rsidRPr="007A3B82" w:rsidRDefault="00FD4CB8">
      <w:pPr>
        <w:pStyle w:val="p1"/>
        <w:rPr>
          <w:rStyle w:val="s1"/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sz w:val="24"/>
          <w:szCs w:val="24"/>
        </w:rPr>
        <w:t>Let us continue to walk together in grace.</w:t>
      </w:r>
    </w:p>
    <w:p w14:paraId="443E0379" w14:textId="77777777" w:rsidR="008F6D93" w:rsidRPr="007A3B82" w:rsidRDefault="008F6D93">
      <w:pPr>
        <w:pStyle w:val="p1"/>
        <w:rPr>
          <w:rFonts w:ascii="Amasis MT Pro" w:hAnsi="Amasis MT Pro"/>
          <w:sz w:val="24"/>
          <w:szCs w:val="24"/>
        </w:rPr>
      </w:pPr>
    </w:p>
    <w:p w14:paraId="3FE9CD00" w14:textId="77777777" w:rsidR="00FD4CB8" w:rsidRPr="007A3B82" w:rsidRDefault="00FD4CB8">
      <w:pPr>
        <w:pStyle w:val="p1"/>
        <w:rPr>
          <w:rStyle w:val="s1"/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sz w:val="24"/>
          <w:szCs w:val="24"/>
        </w:rPr>
        <w:t>Blessings,</w:t>
      </w:r>
    </w:p>
    <w:p w14:paraId="3EE9BEF6" w14:textId="77777777" w:rsidR="00E97D4F" w:rsidRPr="007A3B82" w:rsidRDefault="00E97D4F">
      <w:pPr>
        <w:pStyle w:val="p1"/>
        <w:rPr>
          <w:rFonts w:ascii="Amasis MT Pro" w:hAnsi="Amasis MT Pro"/>
          <w:sz w:val="24"/>
          <w:szCs w:val="24"/>
        </w:rPr>
      </w:pPr>
    </w:p>
    <w:p w14:paraId="076A4EDF" w14:textId="117ACB72" w:rsidR="00FD4CB8" w:rsidRPr="007A3B82" w:rsidRDefault="00FD4CB8">
      <w:pPr>
        <w:pStyle w:val="p1"/>
        <w:rPr>
          <w:rFonts w:ascii="Amasis MT Pro" w:hAnsi="Amasis MT Pro"/>
          <w:sz w:val="24"/>
          <w:szCs w:val="24"/>
        </w:rPr>
      </w:pPr>
      <w:r w:rsidRPr="007A3B82">
        <w:rPr>
          <w:rStyle w:val="s1"/>
          <w:rFonts w:ascii="Amasis MT Pro" w:hAnsi="Amasis MT Pro"/>
          <w:sz w:val="24"/>
          <w:szCs w:val="24"/>
        </w:rPr>
        <w:t>Pastor Dr</w:t>
      </w:r>
      <w:r w:rsidR="008F6D93" w:rsidRPr="007A3B82">
        <w:rPr>
          <w:rStyle w:val="s1"/>
          <w:rFonts w:ascii="Amasis MT Pro" w:hAnsi="Amasis MT Pro"/>
          <w:sz w:val="24"/>
          <w:szCs w:val="24"/>
        </w:rPr>
        <w:t>. James</w:t>
      </w:r>
      <w:r w:rsidRPr="007A3B82">
        <w:rPr>
          <w:rStyle w:val="s1"/>
          <w:rFonts w:ascii="Amasis MT Pro" w:hAnsi="Amasis MT Pro"/>
          <w:sz w:val="24"/>
          <w:szCs w:val="24"/>
        </w:rPr>
        <w:t xml:space="preserve"> E. Holiday, DMin.</w:t>
      </w:r>
      <w:r w:rsidRPr="007A3B82">
        <w:rPr>
          <w:rStyle w:val="apple-converted-space"/>
          <w:rFonts w:ascii="Amasis MT Pro" w:hAnsi="Amasis MT Pro"/>
          <w:sz w:val="24"/>
          <w:szCs w:val="24"/>
        </w:rPr>
        <w:t> </w:t>
      </w:r>
    </w:p>
    <w:p w14:paraId="14607AA2" w14:textId="77777777" w:rsidR="00FD4CB8" w:rsidRPr="00EA157A" w:rsidRDefault="00FD4CB8">
      <w:pPr>
        <w:pStyle w:val="p2"/>
        <w:rPr>
          <w:rFonts w:ascii="Times New Roman" w:hAnsi="Times New Roman"/>
          <w:sz w:val="24"/>
          <w:szCs w:val="24"/>
        </w:rPr>
      </w:pPr>
    </w:p>
    <w:p w14:paraId="7F536610" w14:textId="77777777" w:rsidR="00FD4CB8" w:rsidRPr="00EA157A" w:rsidRDefault="00FD4CB8">
      <w:pPr>
        <w:rPr>
          <w:rFonts w:ascii="Times New Roman" w:hAnsi="Times New Roman" w:cs="Times New Roman"/>
        </w:rPr>
      </w:pPr>
    </w:p>
    <w:sectPr w:rsidR="00FD4CB8" w:rsidRPr="00EA1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B66D9"/>
    <w:multiLevelType w:val="hybridMultilevel"/>
    <w:tmpl w:val="B636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8444C"/>
    <w:multiLevelType w:val="hybridMultilevel"/>
    <w:tmpl w:val="78302964"/>
    <w:lvl w:ilvl="0" w:tplc="1A36D510">
      <w:numFmt w:val="bullet"/>
      <w:lvlText w:val="•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7862413">
    <w:abstractNumId w:val="0"/>
  </w:num>
  <w:num w:numId="2" w16cid:durableId="101557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B8"/>
    <w:rsid w:val="00053F08"/>
    <w:rsid w:val="00141B83"/>
    <w:rsid w:val="001E4215"/>
    <w:rsid w:val="005369BA"/>
    <w:rsid w:val="00596958"/>
    <w:rsid w:val="00777597"/>
    <w:rsid w:val="007A3B82"/>
    <w:rsid w:val="008F6D93"/>
    <w:rsid w:val="00931003"/>
    <w:rsid w:val="00AB3B02"/>
    <w:rsid w:val="00E97D4F"/>
    <w:rsid w:val="00EA157A"/>
    <w:rsid w:val="00FD4CB8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FAEE"/>
  <w15:chartTrackingRefBased/>
  <w15:docId w15:val="{1536729D-4BD4-5E49-9621-07E5888B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CB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D4CB8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FD4CB8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FD4CB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apple-tab-span">
    <w:name w:val="apple-tab-span"/>
    <w:basedOn w:val="DefaultParagraphFont"/>
    <w:rsid w:val="00FD4CB8"/>
  </w:style>
  <w:style w:type="character" w:customStyle="1" w:styleId="apple-converted-space">
    <w:name w:val="apple-converted-space"/>
    <w:basedOn w:val="DefaultParagraphFont"/>
    <w:rsid w:val="00FD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Holiday</dc:creator>
  <cp:keywords/>
  <dc:description/>
  <cp:lastModifiedBy>Del Jones</cp:lastModifiedBy>
  <cp:revision>2</cp:revision>
  <dcterms:created xsi:type="dcterms:W3CDTF">2026-04-24T15:48:00Z</dcterms:created>
  <dcterms:modified xsi:type="dcterms:W3CDTF">2026-04-24T15:48:00Z</dcterms:modified>
</cp:coreProperties>
</file>